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-13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E80BCD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E80BCD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80BCD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44172C">
        <w:rPr>
          <w:bCs/>
          <w:color w:val="000000"/>
          <w:spacing w:val="-2"/>
        </w:rPr>
        <w:t>3</w:t>
      </w:r>
      <w:r w:rsidR="00656E34" w:rsidRPr="00656E34">
        <w:rPr>
          <w:bCs/>
          <w:color w:val="000000"/>
          <w:spacing w:val="-2"/>
        </w:rPr>
        <w:t xml:space="preserve"> </w:t>
      </w:r>
      <w:r w:rsidR="0044172C" w:rsidRPr="0044172C">
        <w:rPr>
          <w:bCs/>
          <w:color w:val="000000"/>
          <w:spacing w:val="-2"/>
        </w:rPr>
        <w:t xml:space="preserve">Урал 58491R (транспортное </w:t>
      </w:r>
      <w:proofErr w:type="gramStart"/>
      <w:r w:rsidR="0044172C" w:rsidRPr="0044172C">
        <w:rPr>
          <w:bCs/>
          <w:color w:val="000000"/>
          <w:spacing w:val="-2"/>
        </w:rPr>
        <w:t>средство</w:t>
      </w:r>
      <w:proofErr w:type="gramEnd"/>
      <w:r w:rsidR="0044172C" w:rsidRPr="0044172C">
        <w:rPr>
          <w:bCs/>
          <w:color w:val="000000"/>
          <w:spacing w:val="-2"/>
        </w:rPr>
        <w:t xml:space="preserve"> специализированное с краном-манипулятором)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E80BCD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E80BCD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80BCD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E80BCD">
        <w:rPr>
          <w:b/>
          <w:bCs/>
        </w:rPr>
        <w:t>29</w:t>
      </w:r>
      <w:r w:rsidR="002509AE">
        <w:rPr>
          <w:b/>
          <w:bCs/>
        </w:rPr>
        <w:t xml:space="preserve">» </w:t>
      </w:r>
      <w:r w:rsidR="00E80BCD">
        <w:rPr>
          <w:b/>
          <w:bCs/>
        </w:rPr>
        <w:t>января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80BCD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44172C">
        <w:rPr>
          <w:bCs/>
          <w:color w:val="000000"/>
          <w:spacing w:val="-2"/>
        </w:rPr>
        <w:t>3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44172C" w:rsidRPr="0044172C">
        <w:rPr>
          <w:bCs/>
          <w:color w:val="000000"/>
          <w:spacing w:val="-2"/>
        </w:rPr>
        <w:t xml:space="preserve">Урал 58491R (транспортное </w:t>
      </w:r>
      <w:proofErr w:type="gramStart"/>
      <w:r w:rsidR="0044172C" w:rsidRPr="0044172C">
        <w:rPr>
          <w:bCs/>
          <w:color w:val="000000"/>
          <w:spacing w:val="-2"/>
        </w:rPr>
        <w:t>средство</w:t>
      </w:r>
      <w:proofErr w:type="gramEnd"/>
      <w:r w:rsidR="0044172C" w:rsidRPr="0044172C">
        <w:rPr>
          <w:bCs/>
          <w:color w:val="000000"/>
          <w:spacing w:val="-2"/>
        </w:rPr>
        <w:t xml:space="preserve"> специализированное с краном-манипулятором)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  <w:bookmarkStart w:id="0" w:name="_GoBack"/>
      <w:bookmarkEnd w:id="0"/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58C6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0BCD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A57B0-7BA3-40FA-BD03-FB572FCA4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365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20</cp:revision>
  <cp:lastPrinted>2015-03-12T02:44:00Z</cp:lastPrinted>
  <dcterms:created xsi:type="dcterms:W3CDTF">2021-04-08T06:51:00Z</dcterms:created>
  <dcterms:modified xsi:type="dcterms:W3CDTF">2022-01-10T07:40:00Z</dcterms:modified>
</cp:coreProperties>
</file>